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250D10" w:rsidRPr="00477115">
        <w:tc>
          <w:tcPr>
            <w:tcW w:w="28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250D10" w:rsidRPr="00477115" w:rsidRDefault="00FA71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362F2F"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  <w:r w:rsidR="00362F2F"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250D10" w:rsidRPr="00477115">
        <w:tc>
          <w:tcPr>
            <w:tcW w:w="2880" w:type="dxa"/>
          </w:tcPr>
          <w:p w:rsidR="00250D10" w:rsidRPr="00477115" w:rsidRDefault="00250D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250D10" w:rsidRPr="00477115" w:rsidRDefault="00250D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Fan Coil Units</w:t>
            </w:r>
          </w:p>
        </w:tc>
      </w:tr>
      <w:tr w:rsidR="00250D10" w:rsidRPr="00477115">
        <w:tc>
          <w:tcPr>
            <w:tcW w:w="2880" w:type="dxa"/>
          </w:tcPr>
          <w:p w:rsidR="00250D10" w:rsidRPr="00477115" w:rsidRDefault="00250D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250D10" w:rsidRPr="00477115" w:rsidRDefault="00250D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50D10" w:rsidRPr="00477115">
        <w:tc>
          <w:tcPr>
            <w:tcW w:w="2880" w:type="dxa"/>
          </w:tcPr>
          <w:p w:rsidR="00250D10" w:rsidRPr="00477115" w:rsidRDefault="00250D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250D10" w:rsidRPr="00477115" w:rsidRDefault="00250D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rPr>
          <w:rFonts w:ascii="Arial" w:hAnsi="Arial" w:cs="Arial"/>
          <w:b/>
          <w:bCs/>
          <w:sz w:val="20"/>
          <w:szCs w:val="20"/>
        </w:rPr>
      </w:pPr>
    </w:p>
    <w:p w:rsidR="00250D10" w:rsidRPr="00477115" w:rsidRDefault="00250D10">
      <w:pPr>
        <w:rPr>
          <w:rFonts w:ascii="Arial" w:hAnsi="Arial" w:cs="Arial"/>
          <w:b/>
          <w:bCs/>
          <w:sz w:val="20"/>
          <w:szCs w:val="20"/>
        </w:rPr>
      </w:pPr>
    </w:p>
    <w:p w:rsidR="00250D10" w:rsidRPr="00477115" w:rsidRDefault="00250D10">
      <w:pPr>
        <w:pStyle w:val="BodyText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250D10" w:rsidRPr="00477115">
        <w:tc>
          <w:tcPr>
            <w:tcW w:w="720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250D10" w:rsidRPr="00477115" w:rsidRDefault="00250D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50D10" w:rsidRPr="00477115">
        <w:tc>
          <w:tcPr>
            <w:tcW w:w="72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pStyle w:val="BodyText2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250D10" w:rsidRPr="00477115" w:rsidRDefault="00250D10">
      <w:pPr>
        <w:pStyle w:val="BodyText2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XX = No Initials Required</w:t>
      </w:r>
    </w:p>
    <w:p w:rsidR="00250D10" w:rsidRPr="00477115" w:rsidRDefault="00250D10">
      <w:pPr>
        <w:rPr>
          <w:rFonts w:ascii="Arial" w:hAnsi="Arial" w:cs="Arial"/>
          <w:b/>
          <w:bCs/>
          <w:sz w:val="20"/>
          <w:szCs w:val="20"/>
        </w:rPr>
      </w:pPr>
    </w:p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t>TEST PREREQUISITES</w:t>
      </w:r>
    </w:p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1902C1" w:rsidRPr="00477115">
        <w:rPr>
          <w:rFonts w:ascii="Arial" w:hAnsi="Arial" w:cs="Arial"/>
          <w:sz w:val="20"/>
          <w:szCs w:val="20"/>
        </w:rPr>
        <w:t>.</w:t>
      </w:r>
    </w:p>
    <w:p w:rsidR="001902C1" w:rsidRPr="00477115" w:rsidRDefault="001902C1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jc w:val="right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250D10" w:rsidRPr="00477115">
        <w:tc>
          <w:tcPr>
            <w:tcW w:w="4916" w:type="dxa"/>
          </w:tcPr>
          <w:p w:rsidR="00250D10" w:rsidRPr="00477115" w:rsidRDefault="00250D10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250D10" w:rsidRPr="00477115">
        <w:tc>
          <w:tcPr>
            <w:tcW w:w="491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c>
          <w:tcPr>
            <w:tcW w:w="491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Unit startup completed</w:t>
            </w: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c>
          <w:tcPr>
            <w:tcW w:w="491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Start-up report submitted</w:t>
            </w: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c>
          <w:tcPr>
            <w:tcW w:w="491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Test and Balance (TAB) completed</w:t>
            </w: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c>
          <w:tcPr>
            <w:tcW w:w="491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SOO programmed</w:t>
            </w: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c>
          <w:tcPr>
            <w:tcW w:w="491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 xml:space="preserve">Prefuctional Checklist completed </w:t>
            </w: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250D10" w:rsidRPr="00477115" w:rsidRDefault="00250D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br w:type="page"/>
      </w:r>
      <w:r w:rsidRPr="00477115">
        <w:rPr>
          <w:rFonts w:ascii="Arial" w:hAnsi="Arial" w:cs="Arial"/>
          <w:sz w:val="20"/>
          <w:szCs w:val="20"/>
          <w:lang w:val="en-US"/>
        </w:rPr>
        <w:lastRenderedPageBreak/>
        <w:t>SENSOR CALIBRATION VERIFICATIONS</w:t>
      </w:r>
    </w:p>
    <w:p w:rsidR="00250D10" w:rsidRPr="00477115" w:rsidRDefault="00250D10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Check a representative sample of sensors for calibration and adequate location.</w:t>
      </w:r>
    </w:p>
    <w:p w:rsidR="00250D10" w:rsidRPr="00477115" w:rsidRDefault="00250D10">
      <w:pPr>
        <w:pStyle w:val="Norm"/>
        <w:numPr>
          <w:ilvl w:val="0"/>
          <w:numId w:val="6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Test the packaged controls and BAS readings.</w:t>
      </w:r>
    </w:p>
    <w:p w:rsidR="00250D10" w:rsidRPr="00477115" w:rsidRDefault="00250D10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Use the same test instruments as used for the original calibration, if possible.</w:t>
      </w:r>
    </w:p>
    <w:p w:rsidR="00250D10" w:rsidRPr="00477115" w:rsidRDefault="00250D10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Verify that the sensor reading (via the permanent thermostat, gage, packaged control panel or BAS) compared to the test instrument-measured value is within the tolerances specified in the contract requirements. (______________________________).</w:t>
      </w:r>
    </w:p>
    <w:p w:rsidR="00250D10" w:rsidRPr="00477115" w:rsidRDefault="001902C1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"</w:t>
      </w:r>
      <w:r w:rsidR="00250D10" w:rsidRPr="00477115">
        <w:rPr>
          <w:rFonts w:ascii="Arial" w:hAnsi="Arial" w:cs="Arial"/>
          <w:sz w:val="20"/>
          <w:szCs w:val="20"/>
        </w:rPr>
        <w:t>In calibration</w:t>
      </w:r>
      <w:r w:rsidRPr="00477115">
        <w:rPr>
          <w:rFonts w:ascii="Arial" w:hAnsi="Arial" w:cs="Arial"/>
          <w:sz w:val="20"/>
          <w:szCs w:val="20"/>
        </w:rPr>
        <w:t>"</w:t>
      </w:r>
      <w:r w:rsidR="00250D10" w:rsidRPr="00477115">
        <w:rPr>
          <w:rFonts w:ascii="Arial" w:hAnsi="Arial" w:cs="Arial"/>
          <w:sz w:val="20"/>
          <w:szCs w:val="20"/>
        </w:rPr>
        <w:t xml:space="preserve"> means making a reading with a calibrated test instrument within 6 inches of the site sensor.</w:t>
      </w:r>
    </w:p>
    <w:p w:rsidR="00250D10" w:rsidRPr="00477115" w:rsidRDefault="00250D10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For items out of calibration or adjustment, fix now if easy, via an offset in the BAS, calibration or replacement of sensor.</w:t>
      </w:r>
    </w:p>
    <w:p w:rsidR="00250D10" w:rsidRPr="00477115" w:rsidRDefault="00250D10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080"/>
        <w:gridCol w:w="1800"/>
        <w:gridCol w:w="1080"/>
        <w:gridCol w:w="1800"/>
        <w:gridCol w:w="720"/>
      </w:tblGrid>
      <w:tr w:rsidR="00250D10" w:rsidRPr="00477115">
        <w:trPr>
          <w:cantSplit/>
          <w:tblHeader/>
          <w:jc w:val="center"/>
        </w:trPr>
        <w:tc>
          <w:tcPr>
            <w:tcW w:w="288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Sensor &amp;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OK</w:t>
            </w:r>
            <w:r w:rsidRPr="0047711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1st Gage / Pkg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&amp; BAS Value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Test Inst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Final Gage / Pkg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BAS </w:t>
            </w:r>
            <w:r w:rsidRPr="0047711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Value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Y/N?</w:t>
            </w: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BAS:</w:t>
            </w: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BAS</w:t>
            </w:r>
          </w:p>
        </w:tc>
        <w:tc>
          <w:tcPr>
            <w:tcW w:w="10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BAS</w:t>
            </w: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pStyle w:val="Norm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  <w:vertAlign w:val="superscript"/>
        </w:rPr>
        <w:t>1</w:t>
      </w:r>
      <w:r w:rsidRPr="00477115">
        <w:rPr>
          <w:rFonts w:ascii="Arial" w:hAnsi="Arial" w:cs="Arial"/>
          <w:sz w:val="20"/>
          <w:szCs w:val="20"/>
        </w:rPr>
        <w:t>Sensor location is appropriate and away from causes of erratic operation.</w:t>
      </w:r>
    </w:p>
    <w:p w:rsidR="00250D10" w:rsidRPr="00477115" w:rsidRDefault="00250D10">
      <w:pPr>
        <w:ind w:left="720" w:hanging="720"/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ind w:left="720" w:hanging="720"/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t>DEVICE CALIBRATION VERIFICATIONS</w:t>
      </w:r>
    </w:p>
    <w:p w:rsidR="00250D10" w:rsidRPr="00477115" w:rsidRDefault="00250D10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Check a representative sample of actuators and devices for calibration and adequate operation.</w:t>
      </w:r>
    </w:p>
    <w:p w:rsidR="00250D10" w:rsidRPr="00477115" w:rsidRDefault="001902C1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"</w:t>
      </w:r>
      <w:r w:rsidR="00250D10" w:rsidRPr="00477115">
        <w:rPr>
          <w:rFonts w:ascii="Arial" w:hAnsi="Arial" w:cs="Arial"/>
          <w:sz w:val="20"/>
          <w:szCs w:val="20"/>
        </w:rPr>
        <w:t>In calibration</w:t>
      </w:r>
      <w:r w:rsidRPr="00477115">
        <w:rPr>
          <w:rFonts w:ascii="Arial" w:hAnsi="Arial" w:cs="Arial"/>
          <w:sz w:val="20"/>
          <w:szCs w:val="20"/>
        </w:rPr>
        <w:t>"</w:t>
      </w:r>
      <w:r w:rsidR="00250D10" w:rsidRPr="00477115">
        <w:rPr>
          <w:rFonts w:ascii="Arial" w:hAnsi="Arial" w:cs="Arial"/>
          <w:sz w:val="20"/>
          <w:szCs w:val="20"/>
        </w:rPr>
        <w:t xml:space="preserve"> means observing readout in the BAS and going to the actuator or controlled device and verifying that the BAS reading is correct.</w:t>
      </w:r>
    </w:p>
    <w:p w:rsidR="00250D10" w:rsidRPr="00477115" w:rsidRDefault="00250D10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For items out of calibration or adjustment, fix now if easy, via an offset in the BAS, or a mechanical fix.</w:t>
      </w:r>
    </w:p>
    <w:p w:rsidR="00250D10" w:rsidRPr="00477115" w:rsidRDefault="00250D10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440"/>
        <w:gridCol w:w="1440"/>
        <w:gridCol w:w="1440"/>
        <w:gridCol w:w="1440"/>
        <w:gridCol w:w="720"/>
      </w:tblGrid>
      <w:tr w:rsidR="00250D10" w:rsidRPr="00477115">
        <w:trPr>
          <w:cantSplit/>
          <w:tblHeader/>
          <w:jc w:val="center"/>
        </w:trPr>
        <w:tc>
          <w:tcPr>
            <w:tcW w:w="288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Device / Actuator &amp;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Procedure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1st BAS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Site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Final BAS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</w:t>
            </w:r>
          </w:p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Y/N?</w:t>
            </w: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50D10" w:rsidRPr="00477115">
        <w:trPr>
          <w:cantSplit/>
          <w:jc w:val="center"/>
        </w:trPr>
        <w:tc>
          <w:tcPr>
            <w:tcW w:w="288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br w:type="page"/>
      </w:r>
      <w:r w:rsidRPr="00477115">
        <w:rPr>
          <w:rFonts w:ascii="Arial" w:hAnsi="Arial" w:cs="Arial"/>
          <w:sz w:val="20"/>
          <w:szCs w:val="20"/>
          <w:lang w:val="en-US"/>
        </w:rPr>
        <w:lastRenderedPageBreak/>
        <w:t>FUNCTIONAL PERFORMANCE VERIFICATIONS</w:t>
      </w:r>
    </w:p>
    <w:p w:rsidR="00250D10" w:rsidRPr="00477115" w:rsidRDefault="00250D10">
      <w:pPr>
        <w:rPr>
          <w:rFonts w:ascii="Arial" w:hAnsi="Arial" w:cs="Arial"/>
          <w:b/>
          <w:bCs/>
          <w:sz w:val="20"/>
          <w:szCs w:val="20"/>
        </w:rPr>
      </w:pPr>
    </w:p>
    <w:p w:rsidR="00250D10" w:rsidRPr="00477115" w:rsidRDefault="00250D10">
      <w:pPr>
        <w:rPr>
          <w:rFonts w:ascii="Arial" w:hAnsi="Arial" w:cs="Arial"/>
          <w:b/>
          <w:bCs/>
          <w:sz w:val="20"/>
          <w:szCs w:val="20"/>
        </w:rPr>
      </w:pPr>
      <w:r w:rsidRPr="00477115">
        <w:rPr>
          <w:rFonts w:ascii="Arial" w:hAnsi="Arial" w:cs="Arial"/>
          <w:b/>
          <w:bCs/>
          <w:sz w:val="20"/>
          <w:szCs w:val="20"/>
        </w:rPr>
        <w:t xml:space="preserve">Demonstrate operation of equipment per </w:t>
      </w:r>
      <w:r w:rsidR="001902C1" w:rsidRPr="00477115">
        <w:rPr>
          <w:rFonts w:ascii="Arial" w:hAnsi="Arial" w:cs="Arial"/>
          <w:b/>
          <w:bCs/>
          <w:sz w:val="20"/>
          <w:szCs w:val="20"/>
        </w:rPr>
        <w:t>C</w:t>
      </w:r>
      <w:r w:rsidRPr="00477115">
        <w:rPr>
          <w:rFonts w:ascii="Arial" w:hAnsi="Arial" w:cs="Arial"/>
          <w:b/>
          <w:bCs/>
          <w:sz w:val="20"/>
          <w:szCs w:val="20"/>
        </w:rPr>
        <w:t xml:space="preserve">ontract </w:t>
      </w:r>
      <w:r w:rsidR="001902C1" w:rsidRPr="00477115">
        <w:rPr>
          <w:rFonts w:ascii="Arial" w:hAnsi="Arial" w:cs="Arial"/>
          <w:b/>
          <w:bCs/>
          <w:sz w:val="20"/>
          <w:szCs w:val="20"/>
        </w:rPr>
        <w:t>D</w:t>
      </w:r>
      <w:r w:rsidRPr="00477115">
        <w:rPr>
          <w:rFonts w:ascii="Arial" w:hAnsi="Arial" w:cs="Arial"/>
          <w:b/>
          <w:bCs/>
          <w:sz w:val="20"/>
          <w:szCs w:val="20"/>
        </w:rPr>
        <w:t>ocuments including the following:</w:t>
      </w:r>
    </w:p>
    <w:p w:rsidR="00250D10" w:rsidRPr="00477115" w:rsidRDefault="00250D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ind w:left="720" w:hanging="36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A.</w:t>
      </w:r>
      <w:r w:rsidRPr="00477115">
        <w:rPr>
          <w:rFonts w:ascii="Arial" w:hAnsi="Arial" w:cs="Arial"/>
          <w:sz w:val="20"/>
          <w:szCs w:val="20"/>
        </w:rPr>
        <w:tab/>
        <w:t xml:space="preserve">Record of All Values for Current Setpoints (SP), Control Parameters, Limits, Delays, Lockouts, </w:t>
      </w:r>
      <w:r w:rsidRPr="00477115">
        <w:rPr>
          <w:rFonts w:ascii="Arial" w:hAnsi="Arial" w:cs="Arial"/>
          <w:sz w:val="20"/>
          <w:szCs w:val="20"/>
        </w:rPr>
        <w:br/>
        <w:t>Schedules, Etc. Changed to Accommodate Testing:</w:t>
      </w:r>
    </w:p>
    <w:tbl>
      <w:tblPr>
        <w:tblW w:w="9360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0"/>
        <w:gridCol w:w="2880"/>
        <w:gridCol w:w="2880"/>
      </w:tblGrid>
      <w:tr w:rsidR="00250D10" w:rsidRPr="00477115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sz w:val="20"/>
                <w:szCs w:val="20"/>
              </w:rPr>
              <w:t>Pre-Test Values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sz w:val="20"/>
                <w:szCs w:val="20"/>
              </w:rPr>
              <w:t xml:space="preserve">Returned to Pre-Test Values  </w:t>
            </w:r>
            <w:r w:rsidRPr="00477115">
              <w:rPr>
                <w:rFonts w:ascii="Arial" w:hAnsi="Arial" w:cs="Arial"/>
                <w:b/>
                <w:sz w:val="20"/>
                <w:szCs w:val="20"/>
              </w:rPr>
              <w:sym w:font="Symbol" w:char="F0D6"/>
            </w:r>
          </w:p>
        </w:tc>
      </w:tr>
      <w:tr w:rsidR="00250D10" w:rsidRPr="00477115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FC Cooling ON Set Point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FC Cooling OFF Set Point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FC Heating ON Set Point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FC Heating OFF Set Point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10" w:rsidRPr="00477115" w:rsidRDefault="00250D10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pStyle w:val="Norm"/>
        <w:rPr>
          <w:rFonts w:ascii="Arial" w:hAnsi="Arial" w:cs="Arial"/>
          <w:bCs/>
          <w:sz w:val="20"/>
          <w:szCs w:val="20"/>
        </w:rPr>
      </w:pPr>
    </w:p>
    <w:p w:rsidR="00250D10" w:rsidRPr="00477115" w:rsidRDefault="00250D10">
      <w:pPr>
        <w:pStyle w:val="Norm"/>
        <w:ind w:left="720" w:hanging="36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B.</w:t>
      </w:r>
      <w:r w:rsidRPr="00477115">
        <w:rPr>
          <w:rFonts w:ascii="Arial" w:hAnsi="Arial" w:cs="Arial"/>
          <w:sz w:val="20"/>
          <w:szCs w:val="20"/>
        </w:rPr>
        <w:tab/>
        <w:t>The following testing requirements are in addition to and do not replace any testing requirements elsewhere in the Project Documents</w:t>
      </w:r>
    </w:p>
    <w:p w:rsidR="00250D10" w:rsidRPr="00477115" w:rsidRDefault="00250D10">
      <w:pPr>
        <w:pStyle w:val="Norm"/>
        <w:ind w:left="864" w:hanging="432"/>
        <w:rPr>
          <w:rFonts w:ascii="Arial" w:hAnsi="Arial" w:cs="Arial"/>
          <w:sz w:val="20"/>
          <w:szCs w:val="20"/>
        </w:rPr>
      </w:pPr>
    </w:p>
    <w:tbl>
      <w:tblPr>
        <w:tblW w:w="9986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16"/>
        <w:gridCol w:w="700"/>
        <w:gridCol w:w="772"/>
        <w:gridCol w:w="668"/>
        <w:gridCol w:w="724"/>
        <w:gridCol w:w="718"/>
        <w:gridCol w:w="632"/>
        <w:gridCol w:w="626"/>
        <w:gridCol w:w="630"/>
      </w:tblGrid>
      <w:tr w:rsidR="00FC61C7" w:rsidRPr="00477115" w:rsidTr="00FC61C7">
        <w:trPr>
          <w:cantSplit/>
          <w:trHeight w:val="1134"/>
          <w:tblHeader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C61C7" w:rsidRPr="00477115" w:rsidRDefault="00FC61C7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Function / Mode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Test each sequence in the sequence of operations including startup, shutdown, unoccupied &amp; manual modes and power failure.</w:t>
            </w:r>
          </w:p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Test functionality of this piece of equipment or system in all control strategies or interlocks that it is associated with.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Verify control strategies, schedules and setpoints to be reasonable and appropriate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Verify control system interlocks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Verify supply air, and reset temp. control functions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Verify minimum OSA quantity and control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Night low and high limit, morning warmup cycle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Verify damper interlocks and correct modulation in all modes, including fire and smoke dampers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Simulate power failure and observe AC unit response.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Restore power and observe AC unit response.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1C7" w:rsidRPr="00477115" w:rsidTr="00FC61C7"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FC61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Check and report any unusual noise, vibration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C7" w:rsidRPr="00477115" w:rsidRDefault="00FC61C7" w:rsidP="005B7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1C7" w:rsidRPr="00477115" w:rsidRDefault="00FC61C7">
            <w:pPr>
              <w:pStyle w:val="Norm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pStyle w:val="Norm"/>
        <w:tabs>
          <w:tab w:val="clear" w:pos="1980"/>
        </w:tabs>
        <w:ind w:left="0" w:firstLine="0"/>
        <w:rPr>
          <w:rFonts w:ascii="Arial" w:hAnsi="Arial" w:cs="Arial"/>
          <w:sz w:val="20"/>
          <w:szCs w:val="20"/>
        </w:rPr>
      </w:pPr>
    </w:p>
    <w:p w:rsidR="005B7C6D" w:rsidRPr="00477115" w:rsidRDefault="005B7C6D">
      <w:pPr>
        <w:pStyle w:val="Norm"/>
        <w:tabs>
          <w:tab w:val="clear" w:pos="1980"/>
        </w:tabs>
        <w:ind w:left="0" w:firstLine="0"/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Norm"/>
        <w:tabs>
          <w:tab w:val="clear" w:pos="1980"/>
        </w:tabs>
        <w:ind w:left="1440" w:hanging="14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C.</w:t>
      </w:r>
      <w:r w:rsidRPr="00477115">
        <w:rPr>
          <w:rFonts w:ascii="Arial" w:hAnsi="Arial" w:cs="Arial"/>
          <w:sz w:val="20"/>
          <w:szCs w:val="20"/>
        </w:rPr>
        <w:tab/>
      </w:r>
      <w:r w:rsidRPr="00477115">
        <w:rPr>
          <w:rFonts w:ascii="Arial" w:hAnsi="Arial" w:cs="Arial"/>
          <w:sz w:val="20"/>
          <w:szCs w:val="20"/>
          <w:u w:val="single"/>
        </w:rPr>
        <w:t>Record the following</w:t>
      </w:r>
      <w:r w:rsidRPr="00477115">
        <w:rPr>
          <w:rFonts w:ascii="Arial" w:hAnsi="Arial" w:cs="Arial"/>
          <w:sz w:val="20"/>
          <w:szCs w:val="20"/>
        </w:rPr>
        <w:t xml:space="preserve">  </w:t>
      </w:r>
    </w:p>
    <w:p w:rsidR="00250D10" w:rsidRPr="00477115" w:rsidRDefault="005B7C6D" w:rsidP="005B7C6D">
      <w:pPr>
        <w:pStyle w:val="Norm"/>
        <w:tabs>
          <w:tab w:val="clear" w:pos="1440"/>
          <w:tab w:val="clear" w:pos="1980"/>
        </w:tabs>
        <w:ind w:left="450" w:hanging="14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ab/>
      </w:r>
      <w:r w:rsidR="00250D10" w:rsidRPr="00477115">
        <w:rPr>
          <w:rFonts w:ascii="Arial" w:hAnsi="Arial" w:cs="Arial"/>
          <w:sz w:val="20"/>
          <w:szCs w:val="20"/>
        </w:rPr>
        <w:t>All points listed below which are control system monitored points s</w:t>
      </w:r>
      <w:r w:rsidRPr="00477115">
        <w:rPr>
          <w:rFonts w:ascii="Arial" w:hAnsi="Arial" w:cs="Arial"/>
          <w:sz w:val="20"/>
          <w:szCs w:val="20"/>
        </w:rPr>
        <w:t xml:space="preserve">hall be trended by the controls </w:t>
      </w:r>
      <w:r w:rsidR="00250D10" w:rsidRPr="00477115">
        <w:rPr>
          <w:rFonts w:ascii="Arial" w:hAnsi="Arial" w:cs="Arial"/>
          <w:sz w:val="20"/>
          <w:szCs w:val="20"/>
        </w:rPr>
        <w:t>contractor.</w:t>
      </w:r>
    </w:p>
    <w:p w:rsidR="005B7C6D" w:rsidRPr="00477115" w:rsidRDefault="005B7C6D" w:rsidP="005B7C6D">
      <w:pPr>
        <w:pStyle w:val="Norm"/>
        <w:tabs>
          <w:tab w:val="clear" w:pos="1440"/>
          <w:tab w:val="clear" w:pos="1980"/>
        </w:tabs>
        <w:ind w:left="450" w:hanging="1440"/>
        <w:rPr>
          <w:rFonts w:ascii="Arial" w:hAnsi="Arial" w:cs="Arial"/>
          <w:sz w:val="20"/>
          <w:szCs w:val="20"/>
        </w:rPr>
      </w:pPr>
    </w:p>
    <w:tbl>
      <w:tblPr>
        <w:tblW w:w="7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8"/>
        <w:gridCol w:w="870"/>
        <w:gridCol w:w="2274"/>
        <w:gridCol w:w="919"/>
        <w:gridCol w:w="955"/>
      </w:tblGrid>
      <w:tr w:rsidR="005B7C6D" w:rsidRPr="00477115" w:rsidTr="005B7C6D">
        <w:trPr>
          <w:cantSplit/>
          <w:tblHeader/>
        </w:trPr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Point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Time Step</w:t>
            </w:r>
            <w:r w:rsidRPr="00477115">
              <w:rPr>
                <w:rFonts w:ascii="Arial" w:hAnsi="Arial" w:cs="Arial"/>
                <w:sz w:val="20"/>
                <w:szCs w:val="20"/>
              </w:rPr>
              <w:br/>
              <w:t>(min.)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Minimum</w:t>
            </w:r>
            <w:r w:rsidRPr="00477115">
              <w:rPr>
                <w:rFonts w:ascii="Arial" w:hAnsi="Arial" w:cs="Arial"/>
                <w:sz w:val="20"/>
                <w:szCs w:val="20"/>
              </w:rPr>
              <w:br/>
              <w:t>Time Period</w:t>
            </w:r>
            <w:r w:rsidRPr="00477115">
              <w:rPr>
                <w:rFonts w:ascii="Arial" w:hAnsi="Arial" w:cs="Arial"/>
                <w:sz w:val="20"/>
                <w:szCs w:val="20"/>
              </w:rPr>
              <w:br/>
              <w:t>of Trend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Hard Copy?</w:t>
            </w:r>
            <w:r w:rsidRPr="00477115">
              <w:rPr>
                <w:rFonts w:ascii="Arial" w:hAnsi="Arial" w:cs="Arial"/>
                <w:sz w:val="20"/>
                <w:szCs w:val="20"/>
              </w:rPr>
              <w:br/>
              <w:t>(Y/N)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CSV File? (Y/N)</w:t>
            </w:r>
          </w:p>
        </w:tc>
      </w:tr>
      <w:tr w:rsidR="005B7C6D" w:rsidRPr="00477115" w:rsidTr="005B7C6D">
        <w:trPr>
          <w:cantSplit/>
        </w:trPr>
        <w:tc>
          <w:tcPr>
            <w:tcW w:w="3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For each Unit being tested:</w:t>
            </w: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spacing w:before="6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C6D" w:rsidRPr="00477115" w:rsidTr="005B7C6D">
        <w:trPr>
          <w:cantSplit/>
        </w:trPr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SAT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5B7C6D" w:rsidRPr="00477115" w:rsidTr="005B7C6D">
        <w:trPr>
          <w:cantSplit/>
        </w:trPr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Indoor dry-bulb ___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5 days incl. weekend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Y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6D" w:rsidRPr="00477115" w:rsidRDefault="005B7C6D">
            <w:pPr>
              <w:pStyle w:val="Norm"/>
              <w:tabs>
                <w:tab w:val="clear" w:pos="1980"/>
                <w:tab w:val="clear" w:pos="2520"/>
                <w:tab w:val="left" w:pos="2160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7115">
              <w:rPr>
                <w:rFonts w:ascii="Arial" w:hAnsi="Arial" w:cs="Arial"/>
                <w:sz w:val="20"/>
                <w:szCs w:val="20"/>
                <w:lang w:val="fr-FR"/>
              </w:rPr>
              <w:t>Y</w:t>
            </w:r>
          </w:p>
        </w:tc>
      </w:tr>
    </w:tbl>
    <w:p w:rsidR="00250D10" w:rsidRPr="00477115" w:rsidRDefault="00250D10">
      <w:pPr>
        <w:pStyle w:val="Norm"/>
        <w:rPr>
          <w:rFonts w:ascii="Arial" w:hAnsi="Arial" w:cs="Arial"/>
          <w:sz w:val="20"/>
          <w:szCs w:val="20"/>
          <w:lang w:val="fr-FR"/>
        </w:rPr>
      </w:pPr>
    </w:p>
    <w:p w:rsidR="00250D10" w:rsidRPr="00477115" w:rsidRDefault="00250D10" w:rsidP="005B7C6D">
      <w:pPr>
        <w:pStyle w:val="Norm"/>
        <w:tabs>
          <w:tab w:val="clear" w:pos="1980"/>
        </w:tabs>
        <w:ind w:left="450" w:firstLine="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FCU shall maintain the supply air temperature and the indoor dry bulb temperature within ±1</w:t>
      </w:r>
      <w:r w:rsidR="001902C1" w:rsidRPr="00477115">
        <w:rPr>
          <w:rFonts w:ascii="Arial" w:hAnsi="Arial" w:cs="Arial"/>
          <w:sz w:val="20"/>
          <w:szCs w:val="20"/>
        </w:rPr>
        <w:t xml:space="preserve"> deg </w:t>
      </w:r>
      <w:r w:rsidRPr="00477115">
        <w:rPr>
          <w:rFonts w:ascii="Arial" w:hAnsi="Arial" w:cs="Arial"/>
          <w:sz w:val="20"/>
          <w:szCs w:val="20"/>
        </w:rPr>
        <w:t>F of setpoint.</w:t>
      </w:r>
    </w:p>
    <w:p w:rsidR="00250D10" w:rsidRPr="00477115" w:rsidRDefault="00250D10">
      <w:pPr>
        <w:pStyle w:val="Norm"/>
        <w:tabs>
          <w:tab w:val="clear" w:pos="1980"/>
        </w:tabs>
        <w:ind w:firstLine="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ab/>
      </w:r>
    </w:p>
    <w:p w:rsidR="00250D10" w:rsidRPr="00477115" w:rsidRDefault="005B7C6D">
      <w:pPr>
        <w:pStyle w:val="Norm"/>
        <w:tabs>
          <w:tab w:val="clear" w:pos="1980"/>
        </w:tabs>
        <w:ind w:left="1728" w:hanging="14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 xml:space="preserve">D. </w:t>
      </w:r>
      <w:r w:rsidR="00250D10" w:rsidRPr="00477115">
        <w:rPr>
          <w:rFonts w:ascii="Arial" w:hAnsi="Arial" w:cs="Arial"/>
          <w:sz w:val="20"/>
          <w:szCs w:val="20"/>
          <w:u w:val="single"/>
        </w:rPr>
        <w:t>Sampling Strategy for Identical Units</w:t>
      </w:r>
    </w:p>
    <w:p w:rsidR="00250D10" w:rsidRPr="00477115" w:rsidRDefault="005B7C6D" w:rsidP="005B7C6D">
      <w:pPr>
        <w:pStyle w:val="Norm"/>
        <w:tabs>
          <w:tab w:val="clear" w:pos="1440"/>
          <w:tab w:val="clear" w:pos="1980"/>
          <w:tab w:val="clear" w:pos="2520"/>
          <w:tab w:val="left" w:pos="2340"/>
        </w:tabs>
        <w:ind w:left="450" w:hanging="14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ab/>
      </w:r>
      <w:r w:rsidR="00250D10" w:rsidRPr="00477115">
        <w:rPr>
          <w:rFonts w:ascii="Arial" w:hAnsi="Arial" w:cs="Arial"/>
          <w:sz w:val="20"/>
          <w:szCs w:val="20"/>
        </w:rPr>
        <w:t>Randomly test at least 50</w:t>
      </w:r>
      <w:r w:rsidR="001902C1" w:rsidRPr="00477115">
        <w:rPr>
          <w:rFonts w:ascii="Arial" w:hAnsi="Arial" w:cs="Arial"/>
          <w:sz w:val="20"/>
          <w:szCs w:val="20"/>
        </w:rPr>
        <w:t xml:space="preserve"> percent</w:t>
      </w:r>
      <w:r w:rsidR="00250D10" w:rsidRPr="00477115">
        <w:rPr>
          <w:rFonts w:ascii="Arial" w:hAnsi="Arial" w:cs="Arial"/>
          <w:sz w:val="20"/>
          <w:szCs w:val="20"/>
        </w:rPr>
        <w:t xml:space="preserve"> of each group of identical equipment (the first sample) per the above tests.  In no case test less than three units in each group.  If 20</w:t>
      </w:r>
      <w:r w:rsidR="001902C1" w:rsidRPr="00477115">
        <w:rPr>
          <w:rFonts w:ascii="Arial" w:hAnsi="Arial" w:cs="Arial"/>
          <w:sz w:val="20"/>
          <w:szCs w:val="20"/>
        </w:rPr>
        <w:t xml:space="preserve"> percent of</w:t>
      </w:r>
      <w:r w:rsidR="00250D10" w:rsidRPr="00477115">
        <w:rPr>
          <w:rFonts w:ascii="Arial" w:hAnsi="Arial" w:cs="Arial"/>
          <w:sz w:val="20"/>
          <w:szCs w:val="20"/>
        </w:rPr>
        <w:t xml:space="preserve"> the units in the first sample fail the functional performance tests, test the remaining 50</w:t>
      </w:r>
      <w:r w:rsidR="001902C1" w:rsidRPr="00477115">
        <w:rPr>
          <w:rFonts w:ascii="Arial" w:hAnsi="Arial" w:cs="Arial"/>
          <w:sz w:val="20"/>
          <w:szCs w:val="20"/>
        </w:rPr>
        <w:t xml:space="preserve"> percent</w:t>
      </w:r>
      <w:r w:rsidR="00250D10" w:rsidRPr="00477115">
        <w:rPr>
          <w:rFonts w:ascii="Arial" w:hAnsi="Arial" w:cs="Arial"/>
          <w:sz w:val="20"/>
          <w:szCs w:val="20"/>
        </w:rPr>
        <w:t>.</w:t>
      </w:r>
    </w:p>
    <w:p w:rsidR="00250D10" w:rsidRPr="00477115" w:rsidRDefault="005B7C6D">
      <w:pPr>
        <w:pStyle w:val="Norm"/>
        <w:tabs>
          <w:tab w:val="clear" w:pos="1980"/>
          <w:tab w:val="clear" w:pos="2520"/>
          <w:tab w:val="left" w:pos="2340"/>
        </w:tabs>
        <w:ind w:left="1440" w:hanging="144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ab/>
      </w:r>
    </w:p>
    <w:p w:rsidR="00250D10" w:rsidRPr="00477115" w:rsidRDefault="00250D10">
      <w:pPr>
        <w:pStyle w:val="Norm"/>
        <w:rPr>
          <w:rFonts w:ascii="Arial" w:hAnsi="Arial" w:cs="Arial"/>
          <w:b/>
          <w:sz w:val="20"/>
          <w:szCs w:val="20"/>
        </w:rPr>
      </w:pPr>
    </w:p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t>OUTSTANDING ITEMS</w:t>
      </w:r>
    </w:p>
    <w:p w:rsidR="001902C1" w:rsidRPr="00477115" w:rsidRDefault="001902C1">
      <w:pPr>
        <w:jc w:val="right"/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jc w:val="right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 xml:space="preserve">Note </w:t>
      </w:r>
      <w:r w:rsidR="001902C1" w:rsidRPr="00477115">
        <w:rPr>
          <w:rFonts w:ascii="Arial" w:hAnsi="Arial" w:cs="Arial"/>
          <w:sz w:val="20"/>
          <w:szCs w:val="20"/>
        </w:rPr>
        <w:t>outstanding</w:t>
      </w:r>
      <w:r w:rsidRPr="00477115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250D10" w:rsidRPr="00477115" w:rsidRDefault="0025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250D10" w:rsidRPr="00477115" w:rsidRDefault="00250D10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77115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1441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250D10" w:rsidRPr="00477115" w:rsidRDefault="00250D10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t>FIELD NOTES</w:t>
      </w:r>
    </w:p>
    <w:p w:rsidR="00250D10" w:rsidRPr="00477115" w:rsidRDefault="00250D10">
      <w:pPr>
        <w:jc w:val="right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250D10" w:rsidRPr="00477115">
        <w:trPr>
          <w:cantSplit/>
        </w:trPr>
        <w:tc>
          <w:tcPr>
            <w:tcW w:w="936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936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936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936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cantSplit/>
        </w:trPr>
        <w:tc>
          <w:tcPr>
            <w:tcW w:w="936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p w:rsidR="00250D10" w:rsidRDefault="00250D10">
      <w:pPr>
        <w:rPr>
          <w:rFonts w:ascii="Arial" w:hAnsi="Arial" w:cs="Arial"/>
          <w:sz w:val="20"/>
          <w:szCs w:val="20"/>
        </w:rPr>
      </w:pPr>
    </w:p>
    <w:p w:rsidR="00477115" w:rsidRDefault="00477115">
      <w:pPr>
        <w:rPr>
          <w:rFonts w:ascii="Arial" w:hAnsi="Arial" w:cs="Arial"/>
          <w:sz w:val="20"/>
          <w:szCs w:val="20"/>
        </w:rPr>
      </w:pPr>
    </w:p>
    <w:p w:rsidR="00477115" w:rsidRDefault="00477115">
      <w:pPr>
        <w:rPr>
          <w:rFonts w:ascii="Arial" w:hAnsi="Arial" w:cs="Arial"/>
          <w:sz w:val="20"/>
          <w:szCs w:val="20"/>
        </w:rPr>
      </w:pPr>
    </w:p>
    <w:p w:rsidR="00477115" w:rsidRDefault="00477115">
      <w:pPr>
        <w:rPr>
          <w:rFonts w:ascii="Arial" w:hAnsi="Arial" w:cs="Arial"/>
          <w:sz w:val="20"/>
          <w:szCs w:val="20"/>
        </w:rPr>
      </w:pPr>
    </w:p>
    <w:p w:rsidR="00477115" w:rsidRDefault="00477115">
      <w:pPr>
        <w:rPr>
          <w:rFonts w:ascii="Arial" w:hAnsi="Arial" w:cs="Arial"/>
          <w:sz w:val="20"/>
          <w:szCs w:val="20"/>
        </w:rPr>
      </w:pPr>
    </w:p>
    <w:p w:rsidR="00477115" w:rsidRDefault="00477115">
      <w:pPr>
        <w:rPr>
          <w:rFonts w:ascii="Arial" w:hAnsi="Arial" w:cs="Arial"/>
          <w:sz w:val="20"/>
          <w:szCs w:val="20"/>
        </w:rPr>
      </w:pPr>
    </w:p>
    <w:p w:rsidR="00477115" w:rsidRPr="00477115" w:rsidRDefault="00477115">
      <w:pPr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477115">
        <w:rPr>
          <w:rFonts w:ascii="Arial" w:hAnsi="Arial" w:cs="Arial"/>
          <w:sz w:val="20"/>
          <w:szCs w:val="20"/>
          <w:lang w:val="en-US"/>
        </w:rPr>
        <w:t>SIGN OFF</w:t>
      </w:r>
    </w:p>
    <w:p w:rsidR="00250D10" w:rsidRPr="00477115" w:rsidRDefault="00250D10">
      <w:pPr>
        <w:pStyle w:val="BodyText"/>
        <w:rPr>
          <w:rFonts w:ascii="Arial" w:hAnsi="Arial" w:cs="Arial"/>
          <w:sz w:val="20"/>
          <w:szCs w:val="20"/>
        </w:rPr>
      </w:pPr>
    </w:p>
    <w:p w:rsidR="00250D10" w:rsidRPr="00477115" w:rsidRDefault="00250D10">
      <w:pPr>
        <w:pStyle w:val="BodyText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477115">
        <w:rPr>
          <w:rFonts w:ascii="Arial" w:hAnsi="Arial" w:cs="Arial"/>
          <w:sz w:val="20"/>
          <w:szCs w:val="20"/>
        </w:rPr>
        <w:t>has</w:t>
      </w:r>
      <w:proofErr w:type="gramEnd"/>
      <w:r w:rsidRPr="00477115">
        <w:rPr>
          <w:rFonts w:ascii="Arial" w:hAnsi="Arial" w:cs="Arial"/>
          <w:sz w:val="20"/>
          <w:szCs w:val="20"/>
        </w:rPr>
        <w:t xml:space="preserve"> been installed in accordance with the </w:t>
      </w:r>
      <w:r w:rsidR="001902C1" w:rsidRPr="00477115">
        <w:rPr>
          <w:rFonts w:ascii="Arial" w:hAnsi="Arial" w:cs="Arial"/>
          <w:sz w:val="20"/>
          <w:szCs w:val="20"/>
        </w:rPr>
        <w:t>C</w:t>
      </w:r>
      <w:r w:rsidRPr="00477115">
        <w:rPr>
          <w:rFonts w:ascii="Arial" w:hAnsi="Arial" w:cs="Arial"/>
          <w:sz w:val="20"/>
          <w:szCs w:val="20"/>
        </w:rPr>
        <w:t xml:space="preserve">ontract </w:t>
      </w:r>
      <w:r w:rsidR="001902C1" w:rsidRPr="00477115">
        <w:rPr>
          <w:rFonts w:ascii="Arial" w:hAnsi="Arial" w:cs="Arial"/>
          <w:sz w:val="20"/>
          <w:szCs w:val="20"/>
        </w:rPr>
        <w:t>D</w:t>
      </w:r>
      <w:r w:rsidRPr="00477115">
        <w:rPr>
          <w:rFonts w:ascii="Arial" w:hAnsi="Arial" w:cs="Arial"/>
          <w:sz w:val="20"/>
          <w:szCs w:val="20"/>
        </w:rPr>
        <w:t>ocuments and is ready for Owner acceptance.</w:t>
      </w:r>
    </w:p>
    <w:p w:rsidR="00250D10" w:rsidRPr="00477115" w:rsidRDefault="00250D10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250D10" w:rsidRPr="00477115">
        <w:trPr>
          <w:trHeight w:val="273"/>
        </w:trPr>
        <w:tc>
          <w:tcPr>
            <w:tcW w:w="3600" w:type="dxa"/>
          </w:tcPr>
          <w:p w:rsidR="00250D10" w:rsidRPr="00477115" w:rsidRDefault="00250D1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250D10" w:rsidRPr="00477115" w:rsidRDefault="00250D1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250D10" w:rsidRPr="00477115" w:rsidRDefault="00250D1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250D10" w:rsidRPr="00477115">
        <w:trPr>
          <w:trHeight w:val="273"/>
        </w:trPr>
        <w:tc>
          <w:tcPr>
            <w:tcW w:w="360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trHeight w:val="273"/>
        </w:trPr>
        <w:tc>
          <w:tcPr>
            <w:tcW w:w="360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0" w:rsidRPr="004771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115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0D10" w:rsidRPr="00477115" w:rsidRDefault="00250D1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D10" w:rsidRPr="00477115" w:rsidRDefault="00250D10" w:rsidP="001902C1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477115">
        <w:rPr>
          <w:rFonts w:ascii="Arial" w:hAnsi="Arial" w:cs="Arial"/>
          <w:sz w:val="20"/>
          <w:szCs w:val="20"/>
        </w:rPr>
        <w:t>END OF TEST</w:t>
      </w:r>
    </w:p>
    <w:p w:rsidR="00477115" w:rsidRPr="00477115" w:rsidRDefault="00477115">
      <w:pPr>
        <w:pStyle w:val="Heading2"/>
        <w:spacing w:before="480"/>
        <w:rPr>
          <w:rFonts w:ascii="Arial" w:hAnsi="Arial" w:cs="Arial"/>
          <w:sz w:val="20"/>
          <w:szCs w:val="20"/>
        </w:rPr>
      </w:pPr>
    </w:p>
    <w:sectPr w:rsidR="00477115" w:rsidRPr="00477115" w:rsidSect="0019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7A" w:rsidRDefault="00992C7A">
      <w:r>
        <w:separator/>
      </w:r>
    </w:p>
  </w:endnote>
  <w:endnote w:type="continuationSeparator" w:id="0">
    <w:p w:rsidR="00992C7A" w:rsidRDefault="0099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5" w:rsidRDefault="00477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F" w:rsidRPr="00477115" w:rsidRDefault="00362F2F" w:rsidP="00362F2F">
    <w:pPr>
      <w:pStyle w:val="FTR"/>
      <w:jc w:val="center"/>
      <w:rPr>
        <w:rFonts w:ascii="Arial" w:hAnsi="Arial" w:cs="Arial"/>
      </w:rPr>
    </w:pPr>
    <w:r w:rsidRPr="00477115">
      <w:rPr>
        <w:rFonts w:ascii="Arial" w:hAnsi="Arial" w:cs="Arial"/>
      </w:rPr>
      <w:t>&lt;Insert project name and location&gt;</w:t>
    </w:r>
  </w:p>
  <w:p w:rsidR="00362F2F" w:rsidRPr="00477115" w:rsidRDefault="00477115" w:rsidP="00362F2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FUNCTIONAL CHECKLIST – </w:t>
    </w:r>
    <w:r w:rsidR="00E227EA" w:rsidRPr="00477115">
      <w:rPr>
        <w:rFonts w:ascii="Arial" w:hAnsi="Arial" w:cs="Arial"/>
        <w:b/>
      </w:rPr>
      <w:t xml:space="preserve">FAN </w:t>
    </w:r>
    <w:r w:rsidR="00362F2F" w:rsidRPr="00477115">
      <w:rPr>
        <w:rFonts w:ascii="Arial" w:hAnsi="Arial" w:cs="Arial"/>
        <w:b/>
      </w:rPr>
      <w:t>COIL UNITS</w:t>
    </w:r>
  </w:p>
  <w:p w:rsidR="00E227EA" w:rsidRPr="00477115" w:rsidRDefault="00E227EA" w:rsidP="00362F2F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477115">
      <w:rPr>
        <w:rFonts w:ascii="Arial" w:hAnsi="Arial" w:cs="Arial"/>
        <w:b/>
      </w:rPr>
      <w:t xml:space="preserve">FC </w:t>
    </w:r>
    <w:r w:rsidR="00FA71D4" w:rsidRPr="00477115">
      <w:rPr>
        <w:rFonts w:ascii="Arial" w:hAnsi="Arial" w:cs="Arial"/>
        <w:b/>
      </w:rPr>
      <w:t>23</w:t>
    </w:r>
    <w:r w:rsidR="00362F2F" w:rsidRPr="00477115">
      <w:rPr>
        <w:rFonts w:ascii="Arial" w:hAnsi="Arial" w:cs="Arial"/>
        <w:b/>
      </w:rPr>
      <w:t> </w:t>
    </w:r>
    <w:r w:rsidR="00FA71D4" w:rsidRPr="00477115">
      <w:rPr>
        <w:rFonts w:ascii="Arial" w:hAnsi="Arial" w:cs="Arial"/>
        <w:b/>
      </w:rPr>
      <w:t>82</w:t>
    </w:r>
    <w:r w:rsidR="00362F2F" w:rsidRPr="00477115">
      <w:rPr>
        <w:rFonts w:ascii="Arial" w:hAnsi="Arial" w:cs="Arial"/>
        <w:b/>
      </w:rPr>
      <w:t xml:space="preserve"> </w:t>
    </w:r>
    <w:r w:rsidR="00FA71D4" w:rsidRPr="00477115">
      <w:rPr>
        <w:rFonts w:ascii="Arial" w:hAnsi="Arial" w:cs="Arial"/>
        <w:b/>
      </w:rPr>
      <w:t>16</w:t>
    </w:r>
    <w:r w:rsidRPr="00477115">
      <w:rPr>
        <w:rFonts w:ascii="Arial" w:hAnsi="Arial" w:cs="Arial"/>
        <w:b/>
      </w:rPr>
      <w:t xml:space="preserve"> - </w:t>
    </w:r>
    <w:r w:rsidR="00781769" w:rsidRPr="00477115">
      <w:rPr>
        <w:rFonts w:ascii="Arial" w:hAnsi="Arial" w:cs="Arial"/>
        <w:b/>
      </w:rPr>
      <w:fldChar w:fldCharType="begin"/>
    </w:r>
    <w:r w:rsidRPr="00477115">
      <w:rPr>
        <w:rFonts w:ascii="Arial" w:hAnsi="Arial" w:cs="Arial"/>
        <w:b/>
      </w:rPr>
      <w:instrText xml:space="preserve"> PAGE </w:instrText>
    </w:r>
    <w:r w:rsidR="00781769" w:rsidRPr="00477115">
      <w:rPr>
        <w:rFonts w:ascii="Arial" w:hAnsi="Arial" w:cs="Arial"/>
        <w:b/>
      </w:rPr>
      <w:fldChar w:fldCharType="separate"/>
    </w:r>
    <w:r w:rsidR="00477115">
      <w:rPr>
        <w:rFonts w:ascii="Arial" w:hAnsi="Arial" w:cs="Arial"/>
        <w:b/>
        <w:noProof/>
      </w:rPr>
      <w:t>1</w:t>
    </w:r>
    <w:r w:rsidR="00781769" w:rsidRPr="00477115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5" w:rsidRDefault="00477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7A" w:rsidRDefault="00992C7A">
      <w:r>
        <w:separator/>
      </w:r>
    </w:p>
  </w:footnote>
  <w:footnote w:type="continuationSeparator" w:id="0">
    <w:p w:rsidR="00992C7A" w:rsidRDefault="0099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5" w:rsidRDefault="00477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5" w:rsidRPr="00477115" w:rsidRDefault="00477115" w:rsidP="004A4429">
    <w:pPr>
      <w:pStyle w:val="Title2"/>
      <w:spacing w:after="120"/>
      <w:rPr>
        <w:rFonts w:cs="Arial"/>
        <w:b/>
        <w:sz w:val="24"/>
      </w:rPr>
    </w:pPr>
    <w:r w:rsidRPr="00477115">
      <w:rPr>
        <w:rFonts w:cs="Arial"/>
        <w:b/>
        <w:sz w:val="24"/>
      </w:rPr>
      <w:t xml:space="preserve">FUNCTIONAL CHECKLIST </w:t>
    </w:r>
  </w:p>
  <w:p w:rsidR="004A4429" w:rsidRPr="00774EBC" w:rsidRDefault="004A4429" w:rsidP="004A4429">
    <w:pPr>
      <w:pStyle w:val="Title2"/>
      <w:spacing w:after="120"/>
    </w:pPr>
    <w:r>
      <w:t>(</w:t>
    </w:r>
    <w:r w:rsidR="00477115">
      <w:t xml:space="preserve">Edited from </w:t>
    </w:r>
    <w:r w:rsidR="005B7C6D">
      <w:t xml:space="preserve">DeCA </w:t>
    </w:r>
    <w:r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5" w:rsidRDefault="004771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211"/>
    <w:multiLevelType w:val="hybridMultilevel"/>
    <w:tmpl w:val="3B0EE300"/>
    <w:lvl w:ilvl="0" w:tplc="71E02E86">
      <w:start w:val="2"/>
      <w:numFmt w:val="bullet"/>
      <w:lvlText w:val=""/>
      <w:lvlJc w:val="left"/>
      <w:pPr>
        <w:tabs>
          <w:tab w:val="num" w:pos="1350"/>
        </w:tabs>
        <w:ind w:left="1350" w:hanging="360"/>
      </w:pPr>
      <w:rPr>
        <w:rFonts w:ascii="Typographic Ext" w:eastAsia="Times New Roman" w:hAnsi="Typographic Ex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60AC"/>
    <w:rsid w:val="00034B51"/>
    <w:rsid w:val="001902C1"/>
    <w:rsid w:val="00250D10"/>
    <w:rsid w:val="00291545"/>
    <w:rsid w:val="00335D88"/>
    <w:rsid w:val="00337FA3"/>
    <w:rsid w:val="00362F2F"/>
    <w:rsid w:val="00387F13"/>
    <w:rsid w:val="003C5F7B"/>
    <w:rsid w:val="00477115"/>
    <w:rsid w:val="004A4429"/>
    <w:rsid w:val="00571197"/>
    <w:rsid w:val="005B7C6D"/>
    <w:rsid w:val="005F2789"/>
    <w:rsid w:val="0077073E"/>
    <w:rsid w:val="00781769"/>
    <w:rsid w:val="007B0710"/>
    <w:rsid w:val="00992C7A"/>
    <w:rsid w:val="009B3ECE"/>
    <w:rsid w:val="009F60AC"/>
    <w:rsid w:val="00E227EA"/>
    <w:rsid w:val="00FA71D4"/>
    <w:rsid w:val="00FC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77073E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77073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073E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77073E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77073E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073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7073E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7707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77073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7073E"/>
    <w:rPr>
      <w:rFonts w:ascii="CG Times" w:hAnsi="CG Times"/>
      <w:sz w:val="18"/>
    </w:rPr>
  </w:style>
  <w:style w:type="paragraph" w:styleId="Subtitle">
    <w:name w:val="Subtitle"/>
    <w:basedOn w:val="Normal"/>
    <w:qFormat/>
    <w:rsid w:val="0077073E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77073E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E227EA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E227EA"/>
  </w:style>
  <w:style w:type="character" w:customStyle="1" w:styleId="NAM">
    <w:name w:val="NAM"/>
    <w:basedOn w:val="DefaultParagraphFont"/>
    <w:rsid w:val="00E227EA"/>
  </w:style>
  <w:style w:type="paragraph" w:styleId="BalloonText">
    <w:name w:val="Balloon Text"/>
    <w:basedOn w:val="Normal"/>
    <w:semiHidden/>
    <w:rsid w:val="00FA71D4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4A4429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785</Words>
  <Characters>4329</Characters>
  <Application>Microsoft Office Word</Application>
  <DocSecurity>0</DocSecurity>
  <Lines>618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2005-09-12T14:39:00Z</cp:lastPrinted>
  <dcterms:created xsi:type="dcterms:W3CDTF">2018-08-10T21:17:00Z</dcterms:created>
  <dcterms:modified xsi:type="dcterms:W3CDTF">2019-07-29T20:17:00Z</dcterms:modified>
</cp:coreProperties>
</file>