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66" w:rsidRPr="002B559F" w:rsidRDefault="00386D66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B559F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386D66" w:rsidRPr="002B559F" w:rsidRDefault="00386D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386D66" w:rsidRPr="002B559F">
        <w:tc>
          <w:tcPr>
            <w:tcW w:w="288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386D66" w:rsidRPr="002B559F" w:rsidRDefault="00111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23 90 00</w:t>
            </w:r>
          </w:p>
        </w:tc>
      </w:tr>
      <w:tr w:rsidR="00386D66" w:rsidRPr="002B559F">
        <w:tc>
          <w:tcPr>
            <w:tcW w:w="2880" w:type="dxa"/>
          </w:tcPr>
          <w:p w:rsidR="00386D66" w:rsidRPr="002B559F" w:rsidRDefault="00386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386D66" w:rsidRPr="002B559F" w:rsidRDefault="003D7ECB" w:rsidP="00717E64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 xml:space="preserve">Case, Frozen Foods, </w:t>
            </w:r>
            <w:r w:rsidR="00717E64" w:rsidRPr="002B559F">
              <w:rPr>
                <w:rFonts w:ascii="Arial" w:hAnsi="Arial" w:cs="Arial"/>
                <w:sz w:val="20"/>
                <w:szCs w:val="20"/>
              </w:rPr>
              <w:t>Intermediate</w:t>
            </w:r>
            <w:r w:rsidRPr="002B559F">
              <w:rPr>
                <w:rFonts w:ascii="Arial" w:hAnsi="Arial" w:cs="Arial"/>
                <w:sz w:val="20"/>
                <w:szCs w:val="20"/>
              </w:rPr>
              <w:t xml:space="preserve"> island with Glass lids, </w:t>
            </w:r>
          </w:p>
        </w:tc>
      </w:tr>
      <w:tr w:rsidR="00386D66" w:rsidRPr="002B559F">
        <w:tc>
          <w:tcPr>
            <w:tcW w:w="2880" w:type="dxa"/>
          </w:tcPr>
          <w:p w:rsidR="00386D66" w:rsidRPr="002B559F" w:rsidRDefault="00386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386D66" w:rsidRPr="002B559F" w:rsidRDefault="00386D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2B559F">
        <w:tc>
          <w:tcPr>
            <w:tcW w:w="2880" w:type="dxa"/>
          </w:tcPr>
          <w:p w:rsidR="00386D66" w:rsidRPr="002B559F" w:rsidRDefault="00386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386D66" w:rsidRPr="002B559F" w:rsidRDefault="00386D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86D66" w:rsidRPr="002B559F" w:rsidRDefault="00386D66">
      <w:pPr>
        <w:rPr>
          <w:rFonts w:ascii="Arial" w:hAnsi="Arial" w:cs="Arial"/>
          <w:b/>
          <w:bCs/>
          <w:sz w:val="20"/>
          <w:szCs w:val="20"/>
        </w:rPr>
      </w:pPr>
    </w:p>
    <w:p w:rsidR="00386D66" w:rsidRPr="002B559F" w:rsidRDefault="00386D66">
      <w:pPr>
        <w:rPr>
          <w:rFonts w:ascii="Arial" w:hAnsi="Arial" w:cs="Arial"/>
          <w:b/>
          <w:bCs/>
          <w:sz w:val="20"/>
          <w:szCs w:val="20"/>
        </w:rPr>
      </w:pPr>
    </w:p>
    <w:p w:rsidR="00386D66" w:rsidRPr="002B559F" w:rsidRDefault="00386D66">
      <w:pPr>
        <w:pStyle w:val="BodyText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386D66" w:rsidRPr="002B559F">
        <w:tc>
          <w:tcPr>
            <w:tcW w:w="720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386D66" w:rsidRPr="002B559F" w:rsidRDefault="00386D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386D66" w:rsidRPr="002B559F">
        <w:tc>
          <w:tcPr>
            <w:tcW w:w="72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2B559F">
        <w:tc>
          <w:tcPr>
            <w:tcW w:w="72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648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2B559F">
        <w:tc>
          <w:tcPr>
            <w:tcW w:w="72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2B559F">
        <w:tc>
          <w:tcPr>
            <w:tcW w:w="72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2B559F">
        <w:tc>
          <w:tcPr>
            <w:tcW w:w="72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2B559F">
        <w:tc>
          <w:tcPr>
            <w:tcW w:w="72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2B559F">
        <w:tc>
          <w:tcPr>
            <w:tcW w:w="72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386D66" w:rsidRPr="002B559F" w:rsidRDefault="00386D66">
      <w:pPr>
        <w:pStyle w:val="BodyText2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GC = General Contractor; FS = Food Contractor; EC = Electrical Contractor; BC = Balancing Contractor; OR = Owner Representative; A/E = Architect/Engineer; CA = Commissioning Agent; MC = Mechanical Contractor</w:t>
      </w:r>
    </w:p>
    <w:p w:rsidR="00386D66" w:rsidRPr="002B559F" w:rsidRDefault="00386D66">
      <w:pPr>
        <w:pStyle w:val="BodyText2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XX = No Initials Required</w:t>
      </w: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B559F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386D66" w:rsidRPr="002B559F" w:rsidRDefault="00386D66">
      <w:pPr>
        <w:jc w:val="right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4"/>
        <w:gridCol w:w="546"/>
        <w:gridCol w:w="583"/>
        <w:gridCol w:w="534"/>
        <w:gridCol w:w="534"/>
        <w:gridCol w:w="534"/>
        <w:gridCol w:w="546"/>
        <w:gridCol w:w="595"/>
        <w:gridCol w:w="534"/>
      </w:tblGrid>
      <w:tr w:rsidR="00386D66" w:rsidRPr="002B559F">
        <w:tc>
          <w:tcPr>
            <w:tcW w:w="495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386D66" w:rsidRPr="002B559F">
        <w:tc>
          <w:tcPr>
            <w:tcW w:w="495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2B559F">
        <w:tc>
          <w:tcPr>
            <w:tcW w:w="495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2B559F">
        <w:tc>
          <w:tcPr>
            <w:tcW w:w="495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2B559F">
        <w:tc>
          <w:tcPr>
            <w:tcW w:w="495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2B559F">
        <w:tc>
          <w:tcPr>
            <w:tcW w:w="495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2B559F">
        <w:tc>
          <w:tcPr>
            <w:tcW w:w="495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Factory test report submitted if applicable</w:t>
            </w: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2B559F">
        <w:tc>
          <w:tcPr>
            <w:tcW w:w="495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Manufacturer’s representative start-up and check out complete and report submitted.</w:t>
            </w: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E573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B559F">
        <w:rPr>
          <w:rFonts w:ascii="Arial" w:hAnsi="Arial" w:cs="Arial"/>
          <w:sz w:val="20"/>
          <w:szCs w:val="20"/>
          <w:lang w:val="en-US"/>
        </w:rPr>
        <w:t>M</w:t>
      </w:r>
      <w:r w:rsidR="00386D66" w:rsidRPr="002B559F">
        <w:rPr>
          <w:rFonts w:ascii="Arial" w:hAnsi="Arial" w:cs="Arial"/>
          <w:sz w:val="20"/>
          <w:szCs w:val="20"/>
          <w:lang w:val="en-US"/>
        </w:rPr>
        <w:t>ODEL VERIFICATION</w:t>
      </w:r>
    </w:p>
    <w:p w:rsidR="00386D66" w:rsidRPr="002B559F" w:rsidRDefault="00386D66">
      <w:pPr>
        <w:jc w:val="right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386D66" w:rsidRPr="002B559F">
        <w:trPr>
          <w:cantSplit/>
        </w:trPr>
        <w:tc>
          <w:tcPr>
            <w:tcW w:w="3600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386D66" w:rsidRPr="002B559F" w:rsidRDefault="00386D66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386D66" w:rsidRPr="002B559F">
        <w:trPr>
          <w:cantSplit/>
        </w:trPr>
        <w:tc>
          <w:tcPr>
            <w:tcW w:w="3600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3600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3600" w:type="dxa"/>
          </w:tcPr>
          <w:p w:rsidR="00386D66" w:rsidRPr="002B559F" w:rsidRDefault="00906D37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386D66" w:rsidRPr="002B559F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86D66" w:rsidRPr="002B559F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E573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B559F">
        <w:rPr>
          <w:rFonts w:ascii="Arial" w:hAnsi="Arial" w:cs="Arial"/>
          <w:sz w:val="20"/>
          <w:szCs w:val="20"/>
          <w:lang w:val="en-US"/>
        </w:rPr>
        <w:br w:type="page"/>
      </w:r>
      <w:r w:rsidR="00386D66" w:rsidRPr="002B559F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B559F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386D66" w:rsidRPr="002B559F" w:rsidRDefault="00386D66">
      <w:pPr>
        <w:jc w:val="right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045"/>
        <w:gridCol w:w="560"/>
        <w:gridCol w:w="532"/>
        <w:gridCol w:w="541"/>
        <w:gridCol w:w="597"/>
        <w:gridCol w:w="548"/>
        <w:gridCol w:w="560"/>
        <w:gridCol w:w="602"/>
        <w:gridCol w:w="548"/>
      </w:tblGrid>
      <w:tr w:rsidR="003C6723" w:rsidRPr="002B559F" w:rsidTr="003C6723">
        <w:trPr>
          <w:tblHeader/>
        </w:trPr>
        <w:tc>
          <w:tcPr>
            <w:tcW w:w="835" w:type="dxa"/>
            <w:vAlign w:val="center"/>
          </w:tcPr>
          <w:p w:rsidR="003C6723" w:rsidRPr="002B559F" w:rsidRDefault="003C6723" w:rsidP="003C6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Unit in good condition with no damage present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Unit is level (side to side and front to back)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Unit interior/exterior cleaned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Gasket and seals are in good condition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Confirm a minimum of 3” of space is present between the rear of the case and wall for proper air circulation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A5869" w:rsidRPr="002B559F" w:rsidTr="003C6723">
        <w:tc>
          <w:tcPr>
            <w:tcW w:w="835" w:type="dxa"/>
            <w:vAlign w:val="center"/>
          </w:tcPr>
          <w:p w:rsidR="003A5869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5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Confirm rear raceway can be removed for access to digital T-stat and electrical components</w:t>
            </w:r>
          </w:p>
        </w:tc>
        <w:tc>
          <w:tcPr>
            <w:tcW w:w="560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A5869" w:rsidRPr="002B559F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A5869" w:rsidRPr="002B559F" w:rsidRDefault="003A586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04A4" w:rsidRPr="002B559F" w:rsidTr="003C6723">
        <w:tc>
          <w:tcPr>
            <w:tcW w:w="835" w:type="dxa"/>
            <w:vAlign w:val="center"/>
          </w:tcPr>
          <w:p w:rsidR="00DD04A4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5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Access panels are clearly labeled and can be removed</w:t>
            </w:r>
          </w:p>
        </w:tc>
        <w:tc>
          <w:tcPr>
            <w:tcW w:w="560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2B559F" w:rsidRDefault="00DD04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5" w:type="dxa"/>
          </w:tcPr>
          <w:p w:rsidR="003C6723" w:rsidRPr="002B559F" w:rsidRDefault="003C6723" w:rsidP="00906D37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Before refrigeration connection - Depress the universal line valve to ensure that coils have maintained factory pressurization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5" w:type="dxa"/>
          </w:tcPr>
          <w:p w:rsidR="003C6723" w:rsidRPr="002B559F" w:rsidRDefault="003C6723" w:rsidP="00906D37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 xml:space="preserve">Confirm protective shroud is in place at merchandiser refrigeration connection 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1</w:t>
            </w:r>
            <w:r w:rsidR="00AD7E22" w:rsidRPr="002B5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Refrigerant Suction Line – Confirm line is pitched in the direction of flow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781143" w:rsidP="0070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1</w:t>
            </w:r>
            <w:r w:rsidR="00AD7E22" w:rsidRPr="002B55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Refrigerant Suction Line – Confirm merchandiser suction lines enter at the top of the branch line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1</w:t>
            </w:r>
            <w:r w:rsidR="00AD7E22" w:rsidRPr="002B5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Refrigerant liquid line – Confirm take-offs to merchandiser liquid lines exit the bottom of the branch liquid line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1</w:t>
            </w:r>
            <w:r w:rsidR="00AD7E22" w:rsidRPr="002B5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5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Refrigerant liquid line – Confirm an expansion loop for each evaporator take-off is present. Minimum 3in loop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04A4" w:rsidRPr="002B559F" w:rsidTr="003C6723">
        <w:tc>
          <w:tcPr>
            <w:tcW w:w="835" w:type="dxa"/>
            <w:vAlign w:val="center"/>
          </w:tcPr>
          <w:p w:rsidR="00DD04A4" w:rsidRPr="002B559F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1</w:t>
            </w:r>
            <w:r w:rsidR="00AD7E22" w:rsidRPr="002B5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 xml:space="preserve">Confirm refrigerant suction lines are insulated to prevent condensation </w:t>
            </w:r>
            <w:proofErr w:type="spellStart"/>
            <w:r w:rsidRPr="002B559F">
              <w:rPr>
                <w:rFonts w:ascii="Arial" w:hAnsi="Arial" w:cs="Arial"/>
                <w:sz w:val="20"/>
                <w:szCs w:val="20"/>
              </w:rPr>
              <w:t>drippage</w:t>
            </w:r>
            <w:proofErr w:type="spellEnd"/>
          </w:p>
        </w:tc>
        <w:tc>
          <w:tcPr>
            <w:tcW w:w="560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DD04A4" w:rsidRPr="002B559F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2B559F" w:rsidRDefault="00DD04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2B559F" w:rsidRDefault="003C6723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</w:t>
            </w:r>
            <w:r w:rsidR="00AD7E22"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2B559F" w:rsidRDefault="00DD04A4" w:rsidP="00777886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Confirm defrost is </w:t>
            </w:r>
            <w:r w:rsidR="00777886"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set correctly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2B559F" w:rsidRDefault="003C6723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</w:t>
            </w:r>
            <w:r w:rsidR="00AD7E22"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2B559F" w:rsidRDefault="00785F86" w:rsidP="003D7ECB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waste outlet is not obstructed.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85F86" w:rsidRPr="002B559F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785F86" w:rsidRPr="002B559F" w:rsidRDefault="007039AB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</w:t>
            </w:r>
            <w:r w:rsidR="00AD7E22"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P-Trap is installed to prevent air leakage and insect entrance into the fixture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785F86" w:rsidRPr="002B559F" w:rsidRDefault="00785F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2B559F" w:rsidRDefault="00AD7E22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2B559F" w:rsidRDefault="00785F86" w:rsidP="00777886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Condensate </w:t>
            </w:r>
            <w:r w:rsidR="003C6723"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piping is pitched in the directio</w:t>
            </w:r>
            <w:r w:rsidRPr="002B559F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n of flow. 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2B559F" w:rsidRDefault="003C6723" w:rsidP="00785F8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785F86" w:rsidRPr="002B559F">
              <w:rPr>
                <w:rFonts w:ascii="Arial" w:hAnsi="Arial" w:cs="Arial"/>
                <w:sz w:val="20"/>
                <w:szCs w:val="20"/>
              </w:rPr>
              <w:t>condensate drain</w:t>
            </w:r>
            <w:r w:rsidRPr="002B559F">
              <w:rPr>
                <w:rFonts w:ascii="Arial" w:hAnsi="Arial" w:cs="Arial"/>
                <w:sz w:val="20"/>
                <w:szCs w:val="20"/>
              </w:rPr>
              <w:t xml:space="preserve"> is supported to relieve any stress on pipe connectors and drain hub.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2B559F" w:rsidRDefault="00AD7E22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2B559F" w:rsidRDefault="003C6723" w:rsidP="00785F8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 xml:space="preserve">Confirm </w:t>
            </w:r>
            <w:r w:rsidR="00785F86" w:rsidRPr="002B559F">
              <w:rPr>
                <w:rFonts w:ascii="Arial" w:hAnsi="Arial" w:cs="Arial"/>
                <w:sz w:val="20"/>
                <w:szCs w:val="20"/>
              </w:rPr>
              <w:t>condensate drain</w:t>
            </w:r>
            <w:r w:rsidRPr="002B559F">
              <w:rPr>
                <w:rFonts w:ascii="Arial" w:hAnsi="Arial" w:cs="Arial"/>
                <w:sz w:val="20"/>
                <w:szCs w:val="20"/>
              </w:rPr>
              <w:t xml:space="preserve"> support is within 24” from drain hub tee.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3C6723">
        <w:tc>
          <w:tcPr>
            <w:tcW w:w="835" w:type="dxa"/>
            <w:vAlign w:val="center"/>
          </w:tcPr>
          <w:p w:rsidR="003C6723" w:rsidRPr="002B559F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AD7E22" w:rsidRPr="002B55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5" w:type="dxa"/>
          </w:tcPr>
          <w:p w:rsidR="003C6723" w:rsidRPr="002B559F" w:rsidRDefault="003C6723" w:rsidP="00785F86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 xml:space="preserve">Confirm </w:t>
            </w:r>
            <w:r w:rsidR="00785F86" w:rsidRPr="002B559F">
              <w:rPr>
                <w:rFonts w:ascii="Arial" w:hAnsi="Arial" w:cs="Arial"/>
                <w:sz w:val="20"/>
                <w:szCs w:val="20"/>
              </w:rPr>
              <w:t>condensate drain is</w:t>
            </w:r>
            <w:r w:rsidRPr="002B559F">
              <w:rPr>
                <w:rFonts w:ascii="Arial" w:hAnsi="Arial" w:cs="Arial"/>
                <w:sz w:val="20"/>
                <w:szCs w:val="20"/>
              </w:rPr>
              <w:t xml:space="preserve"> protected against freezing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2B559F" w:rsidTr="007039AB">
        <w:trPr>
          <w:trHeight w:val="476"/>
        </w:trPr>
        <w:tc>
          <w:tcPr>
            <w:tcW w:w="835" w:type="dxa"/>
            <w:vAlign w:val="center"/>
          </w:tcPr>
          <w:p w:rsidR="003C6723" w:rsidRPr="002B559F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2</w:t>
            </w:r>
            <w:r w:rsidR="00AD7E22" w:rsidRPr="002B5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5" w:type="dxa"/>
          </w:tcPr>
          <w:p w:rsidR="003C6723" w:rsidRPr="002B559F" w:rsidRDefault="003C6723" w:rsidP="004173E1">
            <w:pPr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Confirm air discharge and return opening are free of obstructions to provide proper refrigeration and air curtain performance</w:t>
            </w: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2B559F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2B559F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86D66" w:rsidRPr="002B559F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B559F">
        <w:rPr>
          <w:rFonts w:ascii="Arial" w:hAnsi="Arial" w:cs="Arial"/>
          <w:sz w:val="20"/>
          <w:szCs w:val="20"/>
          <w:lang w:val="en-US"/>
        </w:rPr>
        <w:t>OUTSTANDING ITEMS</w:t>
      </w:r>
    </w:p>
    <w:p w:rsidR="003E573F" w:rsidRPr="002B559F" w:rsidRDefault="003E573F">
      <w:pPr>
        <w:jc w:val="right"/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jc w:val="right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 xml:space="preserve">Note </w:t>
      </w:r>
      <w:r w:rsidR="003E573F" w:rsidRPr="002B559F">
        <w:rPr>
          <w:rFonts w:ascii="Arial" w:hAnsi="Arial" w:cs="Arial"/>
          <w:sz w:val="20"/>
          <w:szCs w:val="20"/>
        </w:rPr>
        <w:t>outstanding</w:t>
      </w:r>
      <w:r w:rsidRPr="002B559F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386D66" w:rsidRPr="002B559F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386D66" w:rsidRPr="002B559F" w:rsidRDefault="00386D66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B559F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1441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2B559F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FIELD NOTES</w:t>
      </w:r>
    </w:p>
    <w:p w:rsidR="00386D66" w:rsidRPr="002B559F" w:rsidRDefault="00386D66">
      <w:pPr>
        <w:jc w:val="right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386D66" w:rsidRPr="002B559F">
        <w:trPr>
          <w:cantSplit/>
        </w:trPr>
        <w:tc>
          <w:tcPr>
            <w:tcW w:w="936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936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936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936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cantSplit/>
        </w:trPr>
        <w:tc>
          <w:tcPr>
            <w:tcW w:w="936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B559F">
        <w:rPr>
          <w:rFonts w:ascii="Arial" w:hAnsi="Arial" w:cs="Arial"/>
          <w:sz w:val="20"/>
          <w:szCs w:val="20"/>
          <w:lang w:val="en-US"/>
        </w:rPr>
        <w:t>SIGN OFF</w:t>
      </w:r>
    </w:p>
    <w:p w:rsidR="00386D66" w:rsidRPr="002B559F" w:rsidRDefault="00386D66">
      <w:pPr>
        <w:pStyle w:val="BodyText"/>
        <w:rPr>
          <w:rFonts w:ascii="Arial" w:hAnsi="Arial" w:cs="Arial"/>
          <w:sz w:val="20"/>
          <w:szCs w:val="20"/>
        </w:rPr>
      </w:pPr>
    </w:p>
    <w:p w:rsidR="00386D66" w:rsidRPr="002B559F" w:rsidRDefault="00386D66">
      <w:pPr>
        <w:pStyle w:val="BodyText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2B559F">
        <w:rPr>
          <w:rFonts w:ascii="Arial" w:hAnsi="Arial" w:cs="Arial"/>
          <w:sz w:val="20"/>
          <w:szCs w:val="20"/>
        </w:rPr>
        <w:t>has</w:t>
      </w:r>
      <w:proofErr w:type="gramEnd"/>
      <w:r w:rsidRPr="002B559F">
        <w:rPr>
          <w:rFonts w:ascii="Arial" w:hAnsi="Arial" w:cs="Arial"/>
          <w:sz w:val="20"/>
          <w:szCs w:val="20"/>
        </w:rPr>
        <w:t xml:space="preserve"> been installed in accordance with the </w:t>
      </w:r>
      <w:r w:rsidR="003E573F" w:rsidRPr="002B559F">
        <w:rPr>
          <w:rFonts w:ascii="Arial" w:hAnsi="Arial" w:cs="Arial"/>
          <w:sz w:val="20"/>
          <w:szCs w:val="20"/>
        </w:rPr>
        <w:t>C</w:t>
      </w:r>
      <w:r w:rsidRPr="002B559F">
        <w:rPr>
          <w:rFonts w:ascii="Arial" w:hAnsi="Arial" w:cs="Arial"/>
          <w:sz w:val="20"/>
          <w:szCs w:val="20"/>
        </w:rPr>
        <w:t xml:space="preserve">ontract </w:t>
      </w:r>
      <w:r w:rsidR="003E573F" w:rsidRPr="002B559F">
        <w:rPr>
          <w:rFonts w:ascii="Arial" w:hAnsi="Arial" w:cs="Arial"/>
          <w:sz w:val="20"/>
          <w:szCs w:val="20"/>
        </w:rPr>
        <w:t>D</w:t>
      </w:r>
      <w:r w:rsidRPr="002B559F">
        <w:rPr>
          <w:rFonts w:ascii="Arial" w:hAnsi="Arial" w:cs="Arial"/>
          <w:sz w:val="20"/>
          <w:szCs w:val="20"/>
        </w:rPr>
        <w:t>ocuments and is ready for Functional Testing.</w:t>
      </w:r>
    </w:p>
    <w:p w:rsidR="00386D66" w:rsidRPr="002B559F" w:rsidRDefault="00386D6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386D66" w:rsidRPr="002B559F">
        <w:trPr>
          <w:trHeight w:val="273"/>
        </w:trPr>
        <w:tc>
          <w:tcPr>
            <w:tcW w:w="3600" w:type="dxa"/>
          </w:tcPr>
          <w:p w:rsidR="00386D66" w:rsidRPr="002B559F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86D66" w:rsidRPr="002B559F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386D66" w:rsidRPr="002B559F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386D66" w:rsidRPr="002B559F">
        <w:trPr>
          <w:trHeight w:val="273"/>
        </w:trPr>
        <w:tc>
          <w:tcPr>
            <w:tcW w:w="360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trHeight w:val="273"/>
        </w:trPr>
        <w:tc>
          <w:tcPr>
            <w:tcW w:w="360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2B559F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59F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6D66" w:rsidRPr="002B559F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2B559F" w:rsidRDefault="00386D66" w:rsidP="003E573F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2B559F">
        <w:rPr>
          <w:rFonts w:ascii="Arial" w:hAnsi="Arial" w:cs="Arial"/>
          <w:sz w:val="20"/>
          <w:szCs w:val="20"/>
        </w:rPr>
        <w:t>END OF CHECKLIST</w:t>
      </w:r>
    </w:p>
    <w:sectPr w:rsidR="00386D66" w:rsidRPr="002B559F" w:rsidSect="003E573F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D5" w:rsidRDefault="008B04D5">
      <w:r>
        <w:separator/>
      </w:r>
    </w:p>
  </w:endnote>
  <w:endnote w:type="continuationSeparator" w:id="0">
    <w:p w:rsidR="008B04D5" w:rsidRDefault="008B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3E" w:rsidRPr="002B559F" w:rsidRDefault="00DD793E" w:rsidP="00DD793E">
    <w:pPr>
      <w:pStyle w:val="FTR"/>
      <w:jc w:val="center"/>
      <w:rPr>
        <w:rFonts w:ascii="Arial" w:hAnsi="Arial" w:cs="Arial"/>
      </w:rPr>
    </w:pPr>
    <w:r w:rsidRPr="002B559F">
      <w:rPr>
        <w:rFonts w:ascii="Arial" w:hAnsi="Arial" w:cs="Arial"/>
      </w:rPr>
      <w:t>&lt;Insert project name and location&gt;</w:t>
    </w:r>
  </w:p>
  <w:p w:rsidR="00DD793E" w:rsidRPr="002B559F" w:rsidRDefault="00505004" w:rsidP="00DD793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2B559F">
      <w:rPr>
        <w:rFonts w:ascii="Arial" w:hAnsi="Arial" w:cs="Arial"/>
        <w:b/>
      </w:rPr>
      <w:t xml:space="preserve">PRE-FUNCTIONAL CHECKLIST </w:t>
    </w:r>
    <w:r w:rsidR="00ED6103" w:rsidRPr="002B559F">
      <w:rPr>
        <w:rFonts w:ascii="Arial" w:hAnsi="Arial" w:cs="Arial"/>
        <w:b/>
      </w:rPr>
      <w:t>–</w:t>
    </w:r>
    <w:r w:rsidR="003E573F" w:rsidRPr="002B559F">
      <w:rPr>
        <w:rFonts w:ascii="Arial" w:hAnsi="Arial" w:cs="Arial"/>
        <w:b/>
      </w:rPr>
      <w:t xml:space="preserve"> </w:t>
    </w:r>
    <w:r w:rsidR="00717E64" w:rsidRPr="002B559F">
      <w:rPr>
        <w:rFonts w:ascii="Arial" w:hAnsi="Arial" w:cs="Arial"/>
        <w:b/>
      </w:rPr>
      <w:t>1G35</w:t>
    </w:r>
  </w:p>
  <w:p w:rsidR="003E573F" w:rsidRPr="002B559F" w:rsidRDefault="00ED6103" w:rsidP="00DD793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2B559F">
      <w:rPr>
        <w:rFonts w:ascii="Arial" w:hAnsi="Arial" w:cs="Arial"/>
        <w:b/>
      </w:rPr>
      <w:t>PC 23 90 00</w:t>
    </w:r>
    <w:r w:rsidR="00505004" w:rsidRPr="002B559F">
      <w:rPr>
        <w:rFonts w:ascii="Arial" w:hAnsi="Arial" w:cs="Arial"/>
        <w:b/>
      </w:rPr>
      <w:t xml:space="preserve"> - </w:t>
    </w:r>
    <w:r w:rsidR="007311B5" w:rsidRPr="002B559F">
      <w:rPr>
        <w:rFonts w:ascii="Arial" w:hAnsi="Arial" w:cs="Arial"/>
        <w:b/>
      </w:rPr>
      <w:fldChar w:fldCharType="begin"/>
    </w:r>
    <w:r w:rsidR="00505004" w:rsidRPr="002B559F">
      <w:rPr>
        <w:rFonts w:ascii="Arial" w:hAnsi="Arial" w:cs="Arial"/>
        <w:b/>
      </w:rPr>
      <w:instrText xml:space="preserve"> PAGE </w:instrText>
    </w:r>
    <w:r w:rsidR="007311B5" w:rsidRPr="002B559F">
      <w:rPr>
        <w:rFonts w:ascii="Arial" w:hAnsi="Arial" w:cs="Arial"/>
        <w:b/>
      </w:rPr>
      <w:fldChar w:fldCharType="separate"/>
    </w:r>
    <w:r w:rsidR="002B559F">
      <w:rPr>
        <w:rFonts w:ascii="Arial" w:hAnsi="Arial" w:cs="Arial"/>
        <w:b/>
        <w:noProof/>
      </w:rPr>
      <w:t>1</w:t>
    </w:r>
    <w:r w:rsidR="007311B5" w:rsidRPr="002B559F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D5" w:rsidRDefault="008B04D5">
      <w:r>
        <w:separator/>
      </w:r>
    </w:p>
  </w:footnote>
  <w:footnote w:type="continuationSeparator" w:id="0">
    <w:p w:rsidR="008B04D5" w:rsidRDefault="008B0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9F" w:rsidRPr="002B559F" w:rsidRDefault="002B559F" w:rsidP="00DD793E">
    <w:pPr>
      <w:pStyle w:val="Title2"/>
      <w:spacing w:after="120"/>
      <w:rPr>
        <w:rFonts w:cs="Arial"/>
        <w:b/>
        <w:sz w:val="24"/>
      </w:rPr>
    </w:pPr>
    <w:r w:rsidRPr="002B559F">
      <w:rPr>
        <w:rFonts w:cs="Arial"/>
        <w:b/>
        <w:sz w:val="24"/>
      </w:rPr>
      <w:t xml:space="preserve">PRE-FUNCTIONAL CHECKLIST </w:t>
    </w:r>
  </w:p>
  <w:p w:rsidR="00386D66" w:rsidRDefault="00AD17A1" w:rsidP="00DD793E">
    <w:pPr>
      <w:pStyle w:val="Title2"/>
      <w:spacing w:after="120"/>
    </w:pPr>
    <w:r>
      <w:t xml:space="preserve">(Edited from DeCA </w:t>
    </w:r>
    <w:r w:rsidR="00DD793E"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E52DA"/>
    <w:rsid w:val="00010775"/>
    <w:rsid w:val="00024B40"/>
    <w:rsid w:val="000362FD"/>
    <w:rsid w:val="0004102A"/>
    <w:rsid w:val="000660C5"/>
    <w:rsid w:val="000707C4"/>
    <w:rsid w:val="00094F03"/>
    <w:rsid w:val="000D7281"/>
    <w:rsid w:val="001017F1"/>
    <w:rsid w:val="00111802"/>
    <w:rsid w:val="00156767"/>
    <w:rsid w:val="001A0E58"/>
    <w:rsid w:val="00274A86"/>
    <w:rsid w:val="002851D1"/>
    <w:rsid w:val="002B559F"/>
    <w:rsid w:val="002E3328"/>
    <w:rsid w:val="003023AC"/>
    <w:rsid w:val="003138FD"/>
    <w:rsid w:val="00313F44"/>
    <w:rsid w:val="00323E44"/>
    <w:rsid w:val="00386D66"/>
    <w:rsid w:val="003A3FC2"/>
    <w:rsid w:val="003A40A9"/>
    <w:rsid w:val="003A5869"/>
    <w:rsid w:val="003C6723"/>
    <w:rsid w:val="003D2B36"/>
    <w:rsid w:val="003D7ECB"/>
    <w:rsid w:val="003E573F"/>
    <w:rsid w:val="0040744B"/>
    <w:rsid w:val="00407906"/>
    <w:rsid w:val="004173E1"/>
    <w:rsid w:val="00473FAF"/>
    <w:rsid w:val="004D2688"/>
    <w:rsid w:val="004E59A3"/>
    <w:rsid w:val="00505004"/>
    <w:rsid w:val="0052517C"/>
    <w:rsid w:val="005460DA"/>
    <w:rsid w:val="005F5AF5"/>
    <w:rsid w:val="006A00D1"/>
    <w:rsid w:val="006D0D96"/>
    <w:rsid w:val="00701373"/>
    <w:rsid w:val="007039AB"/>
    <w:rsid w:val="00705E98"/>
    <w:rsid w:val="00717E64"/>
    <w:rsid w:val="007311B5"/>
    <w:rsid w:val="00777886"/>
    <w:rsid w:val="00781143"/>
    <w:rsid w:val="00785F86"/>
    <w:rsid w:val="007A62E2"/>
    <w:rsid w:val="00813A1D"/>
    <w:rsid w:val="008624F6"/>
    <w:rsid w:val="008B04D5"/>
    <w:rsid w:val="00906D37"/>
    <w:rsid w:val="00943B06"/>
    <w:rsid w:val="009C73B0"/>
    <w:rsid w:val="009D7520"/>
    <w:rsid w:val="009E2053"/>
    <w:rsid w:val="00A03E27"/>
    <w:rsid w:val="00A719FA"/>
    <w:rsid w:val="00A779E5"/>
    <w:rsid w:val="00A82846"/>
    <w:rsid w:val="00AD17A1"/>
    <w:rsid w:val="00AD7E22"/>
    <w:rsid w:val="00B07412"/>
    <w:rsid w:val="00C05E7E"/>
    <w:rsid w:val="00CA07FD"/>
    <w:rsid w:val="00CC0ED5"/>
    <w:rsid w:val="00CC5A09"/>
    <w:rsid w:val="00CE4B34"/>
    <w:rsid w:val="00D4148B"/>
    <w:rsid w:val="00DD04A4"/>
    <w:rsid w:val="00DD793E"/>
    <w:rsid w:val="00DD7DC1"/>
    <w:rsid w:val="00ED6103"/>
    <w:rsid w:val="00EE52DA"/>
    <w:rsid w:val="00EE6C6E"/>
    <w:rsid w:val="00F27CAE"/>
    <w:rsid w:val="00F80198"/>
    <w:rsid w:val="00FC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FC2"/>
    <w:rPr>
      <w:sz w:val="24"/>
      <w:szCs w:val="24"/>
    </w:rPr>
  </w:style>
  <w:style w:type="paragraph" w:styleId="Heading1">
    <w:name w:val="heading 1"/>
    <w:basedOn w:val="Normal"/>
    <w:next w:val="Normal"/>
    <w:qFormat/>
    <w:rsid w:val="003A3FC2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3A3FC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A3FC2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3A3FC2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3A3FC2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3FC2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3A3FC2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3A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3A3F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3FC2"/>
  </w:style>
  <w:style w:type="paragraph" w:styleId="BodyText2">
    <w:name w:val="Body Text 2"/>
    <w:basedOn w:val="Normal"/>
    <w:rsid w:val="003A3FC2"/>
    <w:rPr>
      <w:rFonts w:ascii="CG Times" w:hAnsi="CG Times"/>
      <w:sz w:val="18"/>
    </w:rPr>
  </w:style>
  <w:style w:type="paragraph" w:styleId="Subtitle">
    <w:name w:val="Subtitle"/>
    <w:basedOn w:val="Normal"/>
    <w:qFormat/>
    <w:rsid w:val="003A3FC2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3A3FC2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3A3FC2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FTR">
    <w:name w:val="FTR"/>
    <w:basedOn w:val="Normal"/>
    <w:rsid w:val="00505004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505004"/>
  </w:style>
  <w:style w:type="character" w:customStyle="1" w:styleId="NAM">
    <w:name w:val="NAM"/>
    <w:basedOn w:val="DefaultParagraphFont"/>
    <w:rsid w:val="00505004"/>
  </w:style>
  <w:style w:type="paragraph" w:styleId="BalloonText">
    <w:name w:val="Balloon Text"/>
    <w:basedOn w:val="Normal"/>
    <w:semiHidden/>
    <w:rsid w:val="00CC0ED5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DD793E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545</Words>
  <Characters>3309</Characters>
  <Application>Microsoft Office Word</Application>
  <DocSecurity>0</DocSecurity>
  <Lines>551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2005-07-13T16:26:00Z</cp:lastPrinted>
  <dcterms:created xsi:type="dcterms:W3CDTF">2018-11-06T19:48:00Z</dcterms:created>
  <dcterms:modified xsi:type="dcterms:W3CDTF">2019-07-29T18:36:00Z</dcterms:modified>
</cp:coreProperties>
</file>